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4" w:rsidRDefault="00160CB4" w:rsidP="00234BB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60CB4">
        <w:rPr>
          <w:b/>
          <w:sz w:val="28"/>
          <w:szCs w:val="28"/>
          <w:u w:val="single"/>
        </w:rPr>
        <w:t>Plánované stavební akce v obci Budišovice v roce 2017</w:t>
      </w:r>
    </w:p>
    <w:p w:rsidR="00160CB4" w:rsidRDefault="00160CB4" w:rsidP="00160CB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Stavba mostku přes potok Studnice v lokalitě „Zátiší“- jedná se o vybudování lávky v délce </w:t>
      </w:r>
      <w:r w:rsidR="007B6B43">
        <w:rPr>
          <w:sz w:val="28"/>
          <w:szCs w:val="28"/>
        </w:rPr>
        <w:t>8</w:t>
      </w:r>
      <w:r>
        <w:rPr>
          <w:sz w:val="28"/>
          <w:szCs w:val="28"/>
        </w:rPr>
        <w:t xml:space="preserve"> m a šířce 2 m.</w:t>
      </w:r>
      <w:r w:rsidR="007B6B43">
        <w:rPr>
          <w:sz w:val="28"/>
          <w:szCs w:val="28"/>
        </w:rPr>
        <w:t xml:space="preserve"> L</w:t>
      </w:r>
      <w:r>
        <w:rPr>
          <w:sz w:val="28"/>
          <w:szCs w:val="28"/>
        </w:rPr>
        <w:t>ávka bude provedena jako ocelová plnostěnná konstrukce z nosníků HEB 260. Rozpočtové náklady činí 927 tis. Kč. Stavba bude zahájena, jakmile bude zřejmé, jak dopadla žádost o dotaci na tuto stavbu. Výběrové řízení bude provedeno ihned po oznámení vý</w:t>
      </w:r>
      <w:r w:rsidR="007B6B43">
        <w:rPr>
          <w:sz w:val="28"/>
          <w:szCs w:val="28"/>
        </w:rPr>
        <w:t>sledku dotace, která</w:t>
      </w:r>
      <w:r>
        <w:rPr>
          <w:sz w:val="28"/>
          <w:szCs w:val="28"/>
        </w:rPr>
        <w:t xml:space="preserve"> je z programu „</w:t>
      </w:r>
      <w:r w:rsidR="007B6B43">
        <w:rPr>
          <w:sz w:val="28"/>
          <w:szCs w:val="28"/>
        </w:rPr>
        <w:t>P</w:t>
      </w:r>
      <w:r>
        <w:rPr>
          <w:sz w:val="28"/>
          <w:szCs w:val="28"/>
        </w:rPr>
        <w:t>odpora obnovy a rozvoje venkova MS kraje 2017.</w:t>
      </w:r>
    </w:p>
    <w:p w:rsidR="00DF63C3" w:rsidRDefault="00160CB4" w:rsidP="00160CB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4BBE">
        <w:rPr>
          <w:sz w:val="28"/>
          <w:szCs w:val="28"/>
        </w:rPr>
        <w:t>Oprava a rozšíření místní komunikace na ulici „Na Horečkách“- jedná se o vybudování nové silnice v obci o délce cca 190 m. Předpokládaná cena realizace</w:t>
      </w:r>
      <w:r w:rsidR="007B6B43">
        <w:rPr>
          <w:sz w:val="28"/>
          <w:szCs w:val="28"/>
        </w:rPr>
        <w:t xml:space="preserve"> vychází z</w:t>
      </w:r>
      <w:r w:rsidR="00234BBE">
        <w:rPr>
          <w:sz w:val="28"/>
          <w:szCs w:val="28"/>
        </w:rPr>
        <w:t> projekční ceny ve výši 2.127 tis. Kč</w:t>
      </w:r>
      <w:r w:rsidR="007B6B43">
        <w:rPr>
          <w:sz w:val="28"/>
          <w:szCs w:val="28"/>
        </w:rPr>
        <w:t>. Stavba bude zahájena</w:t>
      </w:r>
      <w:r w:rsidR="00DF63C3">
        <w:rPr>
          <w:sz w:val="28"/>
          <w:szCs w:val="28"/>
        </w:rPr>
        <w:t>, jakmile obec obdrží stavební povolení ke stavbě, předpokládá se druhá polovina roku 2017.</w:t>
      </w:r>
    </w:p>
    <w:p w:rsidR="00DF63C3" w:rsidRDefault="00DF63C3" w:rsidP="00160CB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Oprava místní komunikace „Záhumení“- jedná se o vyfrézování stávajícího asfaltového povrchu značně poškození silnice v délce cca </w:t>
      </w:r>
    </w:p>
    <w:p w:rsidR="00DF63C3" w:rsidRDefault="00DF63C3" w:rsidP="00DF63C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500 m</w:t>
      </w:r>
      <w:r w:rsidR="00234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dlouhé a </w:t>
      </w:r>
      <w:r w:rsidR="007B6B43">
        <w:rPr>
          <w:sz w:val="28"/>
          <w:szCs w:val="28"/>
        </w:rPr>
        <w:t xml:space="preserve">následné </w:t>
      </w:r>
      <w:r>
        <w:rPr>
          <w:sz w:val="28"/>
          <w:szCs w:val="28"/>
        </w:rPr>
        <w:t xml:space="preserve">položení nového asfaltového povrchu. Odhadovaná </w:t>
      </w:r>
      <w:r w:rsidR="007B6B43">
        <w:rPr>
          <w:sz w:val="28"/>
          <w:szCs w:val="28"/>
        </w:rPr>
        <w:t>cena realizace stavby je cca 1.3</w:t>
      </w:r>
      <w:r>
        <w:rPr>
          <w:sz w:val="28"/>
          <w:szCs w:val="28"/>
        </w:rPr>
        <w:t>00 tis. Kč. Realizace stavby je závislá na výsledku dotace, které se obec účastní. Žádost o poskytnutí dotace je z programu Min. pro místní rozvoj „Podpora obnovy a rozvoje venkova 2017“. Stavba bude s největší pravděpodobností zahájena i v případě nepřidělení dotace a výběrové řízení bude zahájeno, jakmile bude tato skutečnost známá.</w:t>
      </w:r>
    </w:p>
    <w:p w:rsidR="00DF63C3" w:rsidRDefault="00DF63C3" w:rsidP="00DF63C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Oprava kaple sv. Víta v obci- oprava bude zahrnovat kompletní rekonstrukci soklu kaple, který je značně navlhlý.</w:t>
      </w:r>
      <w:r w:rsidR="007B6B43">
        <w:rPr>
          <w:sz w:val="28"/>
          <w:szCs w:val="28"/>
        </w:rPr>
        <w:t xml:space="preserve"> </w:t>
      </w:r>
      <w:r>
        <w:rPr>
          <w:sz w:val="28"/>
          <w:szCs w:val="28"/>
        </w:rPr>
        <w:t>Odhadovaná cena realizace je 200 tis. Kč. Realizace se uskuteční na základě výsledku dotace Min. pro místní rozvoj „Podpora obnovy a rozvoje venkova 2017“</w:t>
      </w:r>
      <w:r w:rsidR="007B6B43">
        <w:rPr>
          <w:sz w:val="28"/>
          <w:szCs w:val="28"/>
        </w:rPr>
        <w:t xml:space="preserve">, kde se s tímto projektem také účastníme. Realizace stavby bude závislá na výsledku tohoto dotačního titulu. Je možné, že i při nepřidělení dotace bude tato stavba uskutečněna. </w:t>
      </w:r>
      <w:r>
        <w:rPr>
          <w:sz w:val="28"/>
          <w:szCs w:val="28"/>
        </w:rPr>
        <w:t xml:space="preserve"> </w:t>
      </w:r>
      <w:r w:rsidR="007B6B43">
        <w:rPr>
          <w:sz w:val="28"/>
          <w:szCs w:val="28"/>
        </w:rPr>
        <w:t>Vše bude záviset</w:t>
      </w:r>
      <w:r w:rsidR="00126886">
        <w:rPr>
          <w:sz w:val="28"/>
          <w:szCs w:val="28"/>
        </w:rPr>
        <w:t>,</w:t>
      </w:r>
      <w:r w:rsidR="007B6B43">
        <w:rPr>
          <w:sz w:val="28"/>
          <w:szCs w:val="28"/>
        </w:rPr>
        <w:t xml:space="preserve"> jak se budou vyvíjet skutečnosti, týkající se staveb ostatních a množství přidělených dotací na stavby, kterých se to týká…</w:t>
      </w:r>
    </w:p>
    <w:p w:rsidR="00160CB4" w:rsidRPr="00160CB4" w:rsidRDefault="00DF63C3" w:rsidP="00DF63C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160CB4" w:rsidRPr="0016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AC7"/>
    <w:multiLevelType w:val="hybridMultilevel"/>
    <w:tmpl w:val="8FEA7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637C"/>
    <w:multiLevelType w:val="hybridMultilevel"/>
    <w:tmpl w:val="AF1EB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49DD"/>
    <w:multiLevelType w:val="hybridMultilevel"/>
    <w:tmpl w:val="B74E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D0F"/>
    <w:multiLevelType w:val="hybridMultilevel"/>
    <w:tmpl w:val="2AC65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B4"/>
    <w:rsid w:val="000379E7"/>
    <w:rsid w:val="00126886"/>
    <w:rsid w:val="00160CB4"/>
    <w:rsid w:val="00234BBE"/>
    <w:rsid w:val="007004C0"/>
    <w:rsid w:val="007B6B43"/>
    <w:rsid w:val="00D62BE1"/>
    <w:rsid w:val="00D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F4963-E545-463A-AACD-F349B495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Uvíra</dc:creator>
  <cp:lastModifiedBy>Obecní úřad Budišovice</cp:lastModifiedBy>
  <cp:revision>2</cp:revision>
  <dcterms:created xsi:type="dcterms:W3CDTF">2017-02-22T15:10:00Z</dcterms:created>
  <dcterms:modified xsi:type="dcterms:W3CDTF">2017-02-22T15:10:00Z</dcterms:modified>
</cp:coreProperties>
</file>